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C6" w:rsidRDefault="00CC52C6">
      <w:r>
        <w:t>Name_______________________________________</w:t>
      </w:r>
    </w:p>
    <w:p w:rsidR="009914E0" w:rsidRPr="00CC52C6" w:rsidRDefault="00CC52C6" w:rsidP="00CC52C6">
      <w:pPr>
        <w:jc w:val="center"/>
        <w:rPr>
          <w:b/>
          <w:sz w:val="32"/>
          <w:szCs w:val="32"/>
        </w:rPr>
      </w:pPr>
      <w:r w:rsidRPr="00CC52C6">
        <w:rPr>
          <w:b/>
          <w:sz w:val="32"/>
          <w:szCs w:val="32"/>
        </w:rPr>
        <w:t>Semester 1 Greek/Latin Roots Review</w:t>
      </w:r>
    </w:p>
    <w:p w:rsidR="00CC52C6" w:rsidRDefault="00CC52C6" w:rsidP="00CC52C6">
      <w:r w:rsidRPr="00CC52C6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CC52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3480" cy="7997825"/>
            <wp:effectExtent l="0" t="0" r="1270" b="3175"/>
            <wp:docPr id="1" name="Picture 1" descr="http://puzzlemaker.discoveryeducation.com/puzzles/67339xyc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7339xyck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7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C6" w:rsidRDefault="00CC5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52C6" w:rsidTr="00CC52C6">
        <w:tc>
          <w:tcPr>
            <w:tcW w:w="5395" w:type="dxa"/>
          </w:tcPr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b/>
                <w:color w:val="323232"/>
                <w:sz w:val="24"/>
                <w:szCs w:val="24"/>
              </w:rPr>
              <w:lastRenderedPageBreak/>
              <w:t>Across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1. know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2. group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3. constant change, activity, progress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5. (N)an instrument to see far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7. Read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9. not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10. (v) bring to peace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12. power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13. strong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14. (n) extremely small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16. to make something seem worthy or impressive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 xml:space="preserve">17. 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19. fight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20. (</w:t>
            </w:r>
            <w:proofErr w:type="spellStart"/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adj</w:t>
            </w:r>
            <w:proofErr w:type="spellEnd"/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) operated by hands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22. (</w:t>
            </w:r>
            <w:proofErr w:type="spellStart"/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adj</w:t>
            </w:r>
            <w:proofErr w:type="spellEnd"/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) having sensitivity in dealing with others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24. (v) to cry out suddenly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26. (n)laugh at someone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27. (n)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28. (v) to separate or set apart from others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29. time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30. life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31. sequence of rulers from the same family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33. look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34. (n)tool on submarines used to look above water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35. (</w:t>
            </w:r>
            <w:proofErr w:type="spellStart"/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adj</w:t>
            </w:r>
            <w:proofErr w:type="spellEnd"/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) absolutely necessary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36. measure</w:t>
            </w:r>
          </w:p>
          <w:p w:rsidR="00CC52C6" w:rsidRPr="00CC52C6" w:rsidRDefault="00CC52C6" w:rsidP="00CC5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323232"/>
                <w:sz w:val="24"/>
                <w:szCs w:val="24"/>
              </w:rPr>
            </w:pPr>
            <w:r w:rsidRPr="00CC52C6">
              <w:rPr>
                <w:rFonts w:ascii="Courier New" w:hAnsi="Courier New" w:cs="Courier New"/>
                <w:color w:val="323232"/>
                <w:sz w:val="24"/>
                <w:szCs w:val="24"/>
              </w:rPr>
              <w:t>38. (n) the summoning of a deity</w:t>
            </w:r>
          </w:p>
          <w:p w:rsidR="00CC52C6" w:rsidRDefault="00CC52C6" w:rsidP="00CC52C6">
            <w:pPr>
              <w:pStyle w:val="NoSpacing"/>
            </w:pPr>
          </w:p>
        </w:tc>
        <w:tc>
          <w:tcPr>
            <w:tcW w:w="5395" w:type="dxa"/>
          </w:tcPr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b/>
                <w:color w:val="323232"/>
                <w:sz w:val="24"/>
                <w:szCs w:val="24"/>
              </w:rPr>
            </w:pPr>
            <w:r w:rsidRPr="00CC52C6">
              <w:rPr>
                <w:b/>
                <w:color w:val="323232"/>
                <w:sz w:val="24"/>
                <w:szCs w:val="24"/>
              </w:rPr>
              <w:t>Down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1. persisting for a long time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4. blame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6. (v) to make solid or hard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8. (n) the belief and practice of peace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9. feeling or showing anger because you believe to be treated unfairly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11. strength of mind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15. laugh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17. cry out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18. (</w:t>
            </w:r>
            <w:proofErr w:type="spellStart"/>
            <w:r w:rsidRPr="00CC52C6">
              <w:rPr>
                <w:color w:val="323232"/>
                <w:sz w:val="24"/>
                <w:szCs w:val="24"/>
              </w:rPr>
              <w:t>adj</w:t>
            </w:r>
            <w:proofErr w:type="spellEnd"/>
            <w:r w:rsidRPr="00CC52C6">
              <w:rPr>
                <w:color w:val="323232"/>
                <w:sz w:val="24"/>
                <w:szCs w:val="24"/>
              </w:rPr>
              <w:t>) unable to read or write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21. touch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23. (v) to make strong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25. (n) person responsible or to blame for a crime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32. the belief in supporting an issue</w:t>
            </w:r>
          </w:p>
          <w:p w:rsidR="00CC52C6" w:rsidRPr="00CC52C6" w:rsidRDefault="00CC52C6" w:rsidP="00CC52C6">
            <w:pPr>
              <w:pStyle w:val="HTMLPreformatted"/>
              <w:shd w:val="clear" w:color="auto" w:fill="FFFFFF"/>
              <w:rPr>
                <w:color w:val="323232"/>
                <w:sz w:val="24"/>
                <w:szCs w:val="24"/>
              </w:rPr>
            </w:pPr>
            <w:r w:rsidRPr="00CC52C6">
              <w:rPr>
                <w:color w:val="323232"/>
                <w:sz w:val="24"/>
                <w:szCs w:val="24"/>
              </w:rPr>
              <w:t>37. touch</w:t>
            </w:r>
          </w:p>
          <w:p w:rsidR="00CC52C6" w:rsidRDefault="00CC52C6" w:rsidP="00CC52C6">
            <w:pPr>
              <w:pStyle w:val="NoSpacing"/>
            </w:pPr>
          </w:p>
        </w:tc>
      </w:tr>
    </w:tbl>
    <w:p w:rsidR="00CC52C6" w:rsidRDefault="00CC52C6" w:rsidP="00CC52C6">
      <w:pPr>
        <w:pStyle w:val="NoSpacing"/>
      </w:pPr>
    </w:p>
    <w:p w:rsidR="007E036C" w:rsidRPr="004F5382" w:rsidRDefault="004F5382" w:rsidP="00CC52C6">
      <w:pPr>
        <w:pStyle w:val="NoSpacing"/>
        <w:rPr>
          <w:b/>
          <w:u w:val="single"/>
        </w:rPr>
      </w:pPr>
      <w:r w:rsidRPr="004F5382">
        <w:rPr>
          <w:b/>
          <w:u w:val="single"/>
        </w:rPr>
        <w:t xml:space="preserve">Word </w:t>
      </w:r>
      <w:proofErr w:type="spellStart"/>
      <w:r w:rsidRPr="004F5382">
        <w:rPr>
          <w:b/>
          <w:u w:val="single"/>
        </w:rPr>
        <w:t>BanK</w:t>
      </w:r>
      <w:proofErr w:type="spellEnd"/>
    </w:p>
    <w:p w:rsidR="00CC52C6" w:rsidRDefault="00CC52C6" w:rsidP="00CC52C6">
      <w:pPr>
        <w:pStyle w:val="NoSpacing"/>
      </w:pPr>
      <w:proofErr w:type="spellStart"/>
      <w:r>
        <w:t>Cogn</w:t>
      </w:r>
      <w:proofErr w:type="spellEnd"/>
      <w:r>
        <w:t xml:space="preserve"> </w:t>
      </w:r>
      <w:r w:rsidR="007E036C">
        <w:tab/>
      </w:r>
      <w:r>
        <w:t xml:space="preserve">Cognizant </w:t>
      </w:r>
      <w:r w:rsidR="007E036C">
        <w:tab/>
      </w:r>
      <w:r>
        <w:t xml:space="preserve">Incognito </w:t>
      </w:r>
      <w:r w:rsidR="007E036C">
        <w:tab/>
      </w:r>
      <w:r>
        <w:t xml:space="preserve">Clam </w:t>
      </w:r>
      <w:r w:rsidR="007E036C">
        <w:tab/>
      </w:r>
      <w:r>
        <w:t>C</w:t>
      </w:r>
      <w:r>
        <w:t xml:space="preserve">lamorous </w:t>
      </w:r>
      <w:r w:rsidR="007E036C">
        <w:tab/>
      </w:r>
      <w:r>
        <w:t xml:space="preserve">Exclaim </w:t>
      </w:r>
      <w:r w:rsidR="007E036C">
        <w:tab/>
      </w:r>
      <w:r>
        <w:t xml:space="preserve">Culp </w:t>
      </w:r>
      <w:r w:rsidR="007E036C">
        <w:tab/>
      </w:r>
      <w:r>
        <w:t>C</w:t>
      </w:r>
      <w:r>
        <w:t xml:space="preserve">ulprit </w:t>
      </w:r>
      <w:r w:rsidR="007E036C">
        <w:tab/>
      </w:r>
      <w:r>
        <w:t xml:space="preserve">Culpable </w:t>
      </w:r>
      <w:r w:rsidR="007E036C">
        <w:tab/>
      </w:r>
      <w:proofErr w:type="spellStart"/>
      <w:r>
        <w:t>Chron</w:t>
      </w:r>
      <w:proofErr w:type="spellEnd"/>
      <w:r>
        <w:t xml:space="preserve"> </w:t>
      </w:r>
    </w:p>
    <w:p w:rsidR="00CC52C6" w:rsidRDefault="00CC52C6" w:rsidP="00CC52C6">
      <w:pPr>
        <w:pStyle w:val="NoSpacing"/>
      </w:pPr>
      <w:r>
        <w:t xml:space="preserve">Chronological </w:t>
      </w:r>
      <w:r w:rsidR="007E036C">
        <w:tab/>
      </w:r>
      <w:r>
        <w:t xml:space="preserve">Chronic </w:t>
      </w:r>
      <w:r w:rsidR="007E036C">
        <w:tab/>
      </w:r>
      <w:proofErr w:type="spellStart"/>
      <w:r>
        <w:t>Acr</w:t>
      </w:r>
      <w:proofErr w:type="spellEnd"/>
      <w:r>
        <w:t xml:space="preserve"> </w:t>
      </w:r>
      <w:r w:rsidR="007E036C">
        <w:tab/>
      </w:r>
      <w:r>
        <w:t xml:space="preserve">Acrid </w:t>
      </w:r>
      <w:r w:rsidR="007E036C">
        <w:tab/>
      </w:r>
      <w:r>
        <w:t>Acrimonious</w:t>
      </w:r>
      <w:r>
        <w:t xml:space="preserve"> </w:t>
      </w:r>
      <w:r w:rsidR="007E036C">
        <w:tab/>
      </w:r>
      <w:r>
        <w:t xml:space="preserve">Pac </w:t>
      </w:r>
      <w:r w:rsidR="007E036C">
        <w:tab/>
      </w:r>
      <w:r>
        <w:t xml:space="preserve">Pacify </w:t>
      </w:r>
      <w:r w:rsidR="007E036C">
        <w:tab/>
      </w:r>
      <w:r>
        <w:t xml:space="preserve">Pacifism </w:t>
      </w:r>
      <w:r w:rsidR="007E036C">
        <w:tab/>
      </w:r>
      <w:r>
        <w:t>Greg</w:t>
      </w:r>
      <w:r>
        <w:t xml:space="preserve"> </w:t>
      </w:r>
      <w:r w:rsidR="007E036C">
        <w:tab/>
      </w:r>
      <w:r>
        <w:t xml:space="preserve">Gregarious Congregate </w:t>
      </w:r>
      <w:r w:rsidR="007E036C">
        <w:tab/>
      </w:r>
      <w:r>
        <w:t>S</w:t>
      </w:r>
      <w:r>
        <w:t xml:space="preserve">egregate </w:t>
      </w:r>
      <w:r w:rsidR="007E036C">
        <w:tab/>
      </w:r>
      <w:r>
        <w:t xml:space="preserve">Pug </w:t>
      </w:r>
      <w:r w:rsidR="007E036C">
        <w:tab/>
      </w:r>
      <w:r>
        <w:t xml:space="preserve">Pugnacious </w:t>
      </w:r>
      <w:r w:rsidR="007E036C">
        <w:tab/>
      </w:r>
      <w:r>
        <w:t xml:space="preserve">Repugnant </w:t>
      </w:r>
      <w:r w:rsidR="007E036C">
        <w:tab/>
      </w:r>
      <w:r>
        <w:t>T</w:t>
      </w:r>
      <w:r>
        <w:t xml:space="preserve">act </w:t>
      </w:r>
      <w:r w:rsidR="007E036C">
        <w:tab/>
      </w:r>
      <w:r>
        <w:t xml:space="preserve">Tactful </w:t>
      </w:r>
      <w:r w:rsidR="007E036C">
        <w:tab/>
      </w:r>
      <w:r w:rsidR="007E036C">
        <w:tab/>
      </w:r>
      <w:r>
        <w:t xml:space="preserve">Tactile </w:t>
      </w:r>
      <w:r w:rsidR="007E036C">
        <w:tab/>
      </w:r>
      <w:r>
        <w:t xml:space="preserve">Tang </w:t>
      </w:r>
    </w:p>
    <w:p w:rsidR="00CC52C6" w:rsidRDefault="00CC52C6" w:rsidP="00CC52C6">
      <w:pPr>
        <w:pStyle w:val="NoSpacing"/>
      </w:pPr>
      <w:r>
        <w:t>T</w:t>
      </w:r>
      <w:r>
        <w:t xml:space="preserve">angible </w:t>
      </w:r>
      <w:r w:rsidR="007E036C">
        <w:tab/>
      </w:r>
      <w:r>
        <w:t>I</w:t>
      </w:r>
      <w:r>
        <w:t xml:space="preserve">ntangible </w:t>
      </w:r>
      <w:r w:rsidR="007E036C">
        <w:tab/>
      </w:r>
      <w:r>
        <w:t>M</w:t>
      </w:r>
      <w:r>
        <w:t xml:space="preserve">an </w:t>
      </w:r>
      <w:r w:rsidR="007E036C">
        <w:tab/>
      </w:r>
      <w:r>
        <w:t>M</w:t>
      </w:r>
      <w:r>
        <w:t xml:space="preserve">anual </w:t>
      </w:r>
      <w:r w:rsidR="007E036C">
        <w:tab/>
      </w:r>
      <w:r>
        <w:t>Maneuvering</w:t>
      </w:r>
      <w:r>
        <w:t xml:space="preserve"> </w:t>
      </w:r>
      <w:r w:rsidR="007E036C">
        <w:tab/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r w:rsidR="007E036C">
        <w:tab/>
      </w:r>
      <w:r>
        <w:t>F</w:t>
      </w:r>
      <w:r>
        <w:t xml:space="preserve">ortify </w:t>
      </w:r>
      <w:r w:rsidR="007E036C">
        <w:tab/>
      </w:r>
      <w:r w:rsidR="007E036C">
        <w:tab/>
      </w:r>
      <w:r>
        <w:t xml:space="preserve">Solidify </w:t>
      </w:r>
      <w:r w:rsidR="007E036C">
        <w:tab/>
      </w:r>
      <w:r w:rsidR="007E036C">
        <w:tab/>
      </w:r>
      <w:r>
        <w:t xml:space="preserve">Vita </w:t>
      </w:r>
    </w:p>
    <w:p w:rsidR="00CC52C6" w:rsidRDefault="00CC52C6" w:rsidP="00CC52C6">
      <w:pPr>
        <w:pStyle w:val="NoSpacing"/>
      </w:pPr>
      <w:r>
        <w:t>Vitality</w:t>
      </w:r>
      <w:r>
        <w:t xml:space="preserve"> </w:t>
      </w:r>
      <w:r w:rsidR="007E036C">
        <w:tab/>
      </w:r>
      <w:r w:rsidR="007E036C">
        <w:tab/>
      </w:r>
      <w:r>
        <w:t>V</w:t>
      </w:r>
      <w:r>
        <w:t xml:space="preserve">ital </w:t>
      </w:r>
      <w:r w:rsidR="007E036C">
        <w:tab/>
      </w:r>
      <w:r>
        <w:t>Cle</w:t>
      </w:r>
      <w:r w:rsidR="007E036C">
        <w:tab/>
      </w:r>
      <w:r>
        <w:t>M</w:t>
      </w:r>
      <w:r>
        <w:t xml:space="preserve">olecule </w:t>
      </w:r>
      <w:r w:rsidR="007E036C">
        <w:tab/>
      </w:r>
      <w:r>
        <w:t>M</w:t>
      </w:r>
      <w:r>
        <w:t xml:space="preserve">iniscule </w:t>
      </w:r>
      <w:r w:rsidR="007E036C">
        <w:tab/>
      </w:r>
      <w:r>
        <w:t>S</w:t>
      </w:r>
      <w:r>
        <w:t xml:space="preserve">cope </w:t>
      </w:r>
      <w:r w:rsidR="007E036C">
        <w:tab/>
      </w:r>
      <w:r>
        <w:t>P</w:t>
      </w:r>
      <w:r>
        <w:t xml:space="preserve">eriscope </w:t>
      </w:r>
      <w:r w:rsidR="007E036C">
        <w:tab/>
      </w:r>
      <w:r>
        <w:t>Telescope</w:t>
      </w:r>
      <w:r>
        <w:t xml:space="preserve"> </w:t>
      </w:r>
      <w:r w:rsidR="007E036C">
        <w:tab/>
      </w:r>
      <w:r>
        <w:t>M</w:t>
      </w:r>
      <w:r>
        <w:t xml:space="preserve">eter </w:t>
      </w:r>
    </w:p>
    <w:p w:rsidR="00CC52C6" w:rsidRDefault="00CC52C6" w:rsidP="00CC52C6">
      <w:pPr>
        <w:pStyle w:val="NoSpacing"/>
      </w:pPr>
      <w:r>
        <w:t>T</w:t>
      </w:r>
      <w:r>
        <w:t xml:space="preserve">hermometer </w:t>
      </w:r>
      <w:r w:rsidR="007E036C">
        <w:tab/>
      </w:r>
      <w:r>
        <w:t>O</w:t>
      </w:r>
      <w:r>
        <w:t xml:space="preserve">dometer </w:t>
      </w:r>
      <w:r w:rsidR="007E036C">
        <w:tab/>
      </w:r>
      <w:r>
        <w:t>Ill</w:t>
      </w:r>
      <w:r>
        <w:t xml:space="preserve"> </w:t>
      </w:r>
      <w:r w:rsidR="007E036C">
        <w:tab/>
      </w:r>
      <w:r>
        <w:t>Illiterate</w:t>
      </w:r>
      <w:r>
        <w:t xml:space="preserve"> </w:t>
      </w:r>
      <w:r w:rsidR="007E036C">
        <w:tab/>
      </w:r>
      <w:r>
        <w:t>Illegible</w:t>
      </w:r>
      <w:r>
        <w:t xml:space="preserve"> </w:t>
      </w:r>
      <w:r w:rsidR="007E036C">
        <w:tab/>
      </w:r>
      <w:r>
        <w:t xml:space="preserve">Leg </w:t>
      </w:r>
      <w:r w:rsidR="007E036C">
        <w:tab/>
      </w:r>
      <w:r>
        <w:t>L</w:t>
      </w:r>
      <w:r>
        <w:t xml:space="preserve">egend </w:t>
      </w:r>
      <w:r w:rsidR="007E036C">
        <w:tab/>
      </w:r>
      <w:r w:rsidR="007E036C">
        <w:tab/>
      </w:r>
      <w:r>
        <w:t>L</w:t>
      </w:r>
      <w:r>
        <w:t xml:space="preserve">egible </w:t>
      </w:r>
      <w:r w:rsidR="007E036C">
        <w:tab/>
      </w:r>
      <w:r w:rsidR="007E036C">
        <w:tab/>
      </w:r>
      <w:proofErr w:type="spellStart"/>
      <w:r>
        <w:t>Voc</w:t>
      </w:r>
      <w:proofErr w:type="spellEnd"/>
      <w:r>
        <w:t xml:space="preserve"> </w:t>
      </w:r>
    </w:p>
    <w:p w:rsidR="00CC52C6" w:rsidRPr="002B00A5" w:rsidRDefault="00CC52C6" w:rsidP="00CC52C6">
      <w:pPr>
        <w:pStyle w:val="NoSpacing"/>
      </w:pPr>
      <w:r>
        <w:t>Vociferously</w:t>
      </w:r>
      <w:r>
        <w:t xml:space="preserve"> </w:t>
      </w:r>
      <w:r w:rsidR="007E036C">
        <w:tab/>
      </w:r>
      <w:r>
        <w:t>Invocation</w:t>
      </w:r>
      <w:r>
        <w:t xml:space="preserve"> </w:t>
      </w:r>
      <w:r w:rsidR="007E036C">
        <w:tab/>
      </w:r>
      <w:r>
        <w:t>Rid</w:t>
      </w:r>
      <w:r>
        <w:t xml:space="preserve"> </w:t>
      </w:r>
      <w:r w:rsidR="007E036C">
        <w:tab/>
      </w:r>
      <w:r>
        <w:t>D</w:t>
      </w:r>
      <w:r>
        <w:t xml:space="preserve">erision </w:t>
      </w:r>
      <w:r w:rsidR="007E036C">
        <w:tab/>
      </w:r>
      <w:r>
        <w:t>Ridicule</w:t>
      </w:r>
      <w:r>
        <w:t xml:space="preserve"> </w:t>
      </w:r>
      <w:r w:rsidR="007E036C">
        <w:tab/>
      </w:r>
      <w:r>
        <w:t xml:space="preserve">Ism </w:t>
      </w:r>
      <w:r w:rsidR="007E036C">
        <w:tab/>
      </w:r>
      <w:r w:rsidRPr="002B00A5">
        <w:rPr>
          <w:rFonts w:eastAsia="Times New Roman"/>
          <w:bCs/>
        </w:rPr>
        <w:t>Activism</w:t>
      </w:r>
      <w:r>
        <w:rPr>
          <w:rFonts w:eastAsia="Times New Roman"/>
          <w:bCs/>
        </w:rPr>
        <w:t xml:space="preserve"> </w:t>
      </w:r>
      <w:r w:rsidR="007E036C">
        <w:rPr>
          <w:rFonts w:eastAsia="Times New Roman"/>
          <w:bCs/>
        </w:rPr>
        <w:tab/>
      </w:r>
      <w:r>
        <w:rPr>
          <w:bCs/>
        </w:rPr>
        <w:t xml:space="preserve">Dyna </w:t>
      </w:r>
      <w:r w:rsidR="007E036C">
        <w:rPr>
          <w:bCs/>
        </w:rPr>
        <w:tab/>
      </w:r>
      <w:r w:rsidR="007E036C">
        <w:rPr>
          <w:bCs/>
        </w:rPr>
        <w:tab/>
      </w:r>
      <w:r w:rsidRPr="002B00A5">
        <w:rPr>
          <w:rFonts w:eastAsia="Times New Roman"/>
        </w:rPr>
        <w:t>Dyna</w:t>
      </w:r>
      <w:r>
        <w:rPr>
          <w:rFonts w:eastAsia="Times New Roman"/>
        </w:rPr>
        <w:t xml:space="preserve">sty </w:t>
      </w:r>
    </w:p>
    <w:p w:rsidR="00CC52C6" w:rsidRPr="002B00A5" w:rsidRDefault="00CC52C6" w:rsidP="00CC52C6">
      <w:pPr>
        <w:pStyle w:val="NoSpacing"/>
      </w:pPr>
      <w:r w:rsidRPr="002B00A5">
        <w:rPr>
          <w:rFonts w:eastAsia="Times New Roman"/>
        </w:rPr>
        <w:t>Dyna</w:t>
      </w:r>
      <w:r>
        <w:rPr>
          <w:rFonts w:eastAsia="Times New Roman"/>
        </w:rPr>
        <w:t xml:space="preserve">mic </w:t>
      </w:r>
      <w:r w:rsidR="007E036C">
        <w:rPr>
          <w:rFonts w:eastAsia="Times New Roman"/>
        </w:rPr>
        <w:tab/>
      </w:r>
      <w:proofErr w:type="spellStart"/>
      <w:r>
        <w:t>Dign</w:t>
      </w:r>
      <w:proofErr w:type="spellEnd"/>
      <w:r>
        <w:t xml:space="preserve"> </w:t>
      </w:r>
      <w:r w:rsidR="007E036C">
        <w:tab/>
      </w:r>
      <w:r w:rsidR="007E036C">
        <w:tab/>
      </w:r>
      <w:r w:rsidRPr="002B00A5">
        <w:rPr>
          <w:rFonts w:eastAsia="Times New Roman"/>
        </w:rPr>
        <w:t>Dign</w:t>
      </w:r>
      <w:r>
        <w:rPr>
          <w:rFonts w:eastAsia="Times New Roman"/>
        </w:rPr>
        <w:t xml:space="preserve">ify </w:t>
      </w:r>
      <w:r w:rsidR="007E036C">
        <w:rPr>
          <w:rFonts w:eastAsia="Times New Roman"/>
        </w:rPr>
        <w:tab/>
      </w:r>
      <w:r w:rsidR="007E036C">
        <w:rPr>
          <w:rFonts w:eastAsia="Times New Roman"/>
        </w:rPr>
        <w:tab/>
      </w:r>
      <w:r w:rsidRPr="002B00A5">
        <w:rPr>
          <w:rFonts w:eastAsia="Times New Roman"/>
        </w:rPr>
        <w:t>Indign</w:t>
      </w:r>
      <w:r>
        <w:rPr>
          <w:rFonts w:eastAsia="Times New Roman"/>
        </w:rPr>
        <w:t xml:space="preserve">ant </w:t>
      </w:r>
      <w:r w:rsidR="007E036C">
        <w:rPr>
          <w:rFonts w:eastAsia="Times New Roman"/>
        </w:rPr>
        <w:tab/>
      </w:r>
      <w:r>
        <w:t xml:space="preserve">Fort </w:t>
      </w:r>
      <w:r w:rsidR="007E036C">
        <w:tab/>
      </w:r>
      <w:r w:rsidRPr="002B00A5">
        <w:rPr>
          <w:rFonts w:eastAsia="Times New Roman"/>
        </w:rPr>
        <w:t>Fort</w:t>
      </w:r>
      <w:r>
        <w:rPr>
          <w:rFonts w:eastAsia="Times New Roman"/>
        </w:rPr>
        <w:t xml:space="preserve">itude </w:t>
      </w:r>
    </w:p>
    <w:p w:rsidR="00CC52C6" w:rsidRDefault="00CC52C6" w:rsidP="00CC52C6">
      <w:pPr>
        <w:rPr>
          <w:rFonts w:ascii="Comic Sans MS" w:hAnsi="Comic Sans MS"/>
        </w:rPr>
      </w:pPr>
    </w:p>
    <w:p w:rsidR="00CC52C6" w:rsidRDefault="00CC52C6">
      <w:bookmarkStart w:id="0" w:name="_GoBack"/>
      <w:bookmarkEnd w:id="0"/>
    </w:p>
    <w:sectPr w:rsidR="00CC52C6" w:rsidSect="00CC5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C6"/>
    <w:rsid w:val="002B7184"/>
    <w:rsid w:val="004F5382"/>
    <w:rsid w:val="00711550"/>
    <w:rsid w:val="007E036C"/>
    <w:rsid w:val="00C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A450"/>
  <w15:chartTrackingRefBased/>
  <w15:docId w15:val="{E010E6B9-8C61-41A5-85F3-7DD1622A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52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5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2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2017-12-04T00:25:00Z</dcterms:created>
  <dcterms:modified xsi:type="dcterms:W3CDTF">2017-12-04T00:59:00Z</dcterms:modified>
</cp:coreProperties>
</file>